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Социо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-игровые технологии в организации образовательного процесса в группе</w:t>
      </w:r>
    </w:p>
    <w:p w:rsidR="00924219" w:rsidRDefault="00924219" w:rsidP="009242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ДОО»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актуализация методов и п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>риемов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социо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-игровой педагогики в образовательной</w:t>
      </w:r>
      <w:r>
        <w:rPr>
          <w:rFonts w:ascii="Arial" w:hAnsi="Arial" w:cs="Arial"/>
          <w:color w:val="111111"/>
          <w:sz w:val="27"/>
          <w:szCs w:val="27"/>
        </w:rPr>
        <w:t> практике педагогов ДОО.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Познакомить участников семинара с методами и приемами, применяемые в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социо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-игровой технологии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Повысить уровень профессиональной компетенции педагогов, их мотивацию на системное использование в практике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социо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-игровой технологии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Вызвать у участников семинара интерес к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социо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-игровой технологии</w:t>
      </w:r>
      <w:r>
        <w:rPr>
          <w:rFonts w:ascii="Arial" w:hAnsi="Arial" w:cs="Arial"/>
          <w:color w:val="111111"/>
          <w:sz w:val="27"/>
          <w:szCs w:val="27"/>
        </w:rPr>
        <w:t> и желание развивать свой творческий потенциал.</w:t>
      </w:r>
    </w:p>
    <w:p w:rsidR="00924219" w:rsidRDefault="00924219" w:rsidP="009242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Развивать творческую активность педагогов.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такое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социо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- игровые технологии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Социо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- игровая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технология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игры и занятия детей в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микрогруппах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позволяющие ребёнку самому определять цель своих действий, искать возможные пути решения, проявлять самостоятельность при решении возникших проблем.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Социо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- игровая технология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способствует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924219" w:rsidRDefault="00924219" w:rsidP="009242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Сближению педагога с детьми.</w:t>
      </w:r>
    </w:p>
    <w:p w:rsidR="00924219" w:rsidRDefault="00924219" w:rsidP="009242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Реализации потребности детей в двигательной активности.</w:t>
      </w:r>
    </w:p>
    <w:p w:rsidR="00924219" w:rsidRDefault="00924219" w:rsidP="009242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Преодолению нерешительности и неуверенности робких детей.</w:t>
      </w:r>
    </w:p>
    <w:p w:rsidR="00924219" w:rsidRDefault="00924219" w:rsidP="009242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Формированию самостоятельности, инициативности, коммуникативных навыков у дошкольников.</w:t>
      </w:r>
    </w:p>
    <w:p w:rsidR="00924219" w:rsidRDefault="00924219" w:rsidP="009242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Развитию речевой инициативы.</w:t>
      </w:r>
    </w:p>
    <w:p w:rsidR="00924219" w:rsidRDefault="00924219" w:rsidP="009242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Повышению уровня познавательных и творческих способностей.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«Золотые правила»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социо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- игровой технологии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(по В. М.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Букатову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1 правило</w:t>
      </w:r>
      <w:r>
        <w:rPr>
          <w:rFonts w:ascii="Arial" w:hAnsi="Arial" w:cs="Arial"/>
          <w:color w:val="111111"/>
          <w:sz w:val="27"/>
          <w:szCs w:val="27"/>
        </w:rPr>
        <w:t>: Работа малыми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группами или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Группами ровесников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Уже сам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процесс деления на группы</w:t>
      </w:r>
      <w:r>
        <w:rPr>
          <w:rFonts w:ascii="Arial" w:hAnsi="Arial" w:cs="Arial"/>
          <w:color w:val="111111"/>
          <w:sz w:val="27"/>
          <w:szCs w:val="27"/>
        </w:rPr>
        <w:t> представляет собой игру и способствует возникновению дружественных отношений между детьми, развитию умения договориться. Варианты объединения могут быть различные.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 своей практике я использую деление по следующим условиям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Деление детей на малые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 старшей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группе по 5-6 детей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 xml:space="preserve"> по желанию, т. е. спонтанные детские объединения, по </w:t>
      </w:r>
      <w:r>
        <w:rPr>
          <w:rFonts w:ascii="Arial" w:hAnsi="Arial" w:cs="Arial"/>
          <w:color w:val="111111"/>
          <w:sz w:val="27"/>
          <w:szCs w:val="27"/>
        </w:rPr>
        <w:lastRenderedPageBreak/>
        <w:t>коммуникативному признаку (кто с кем дружит, по сходству или жизненным ситуациям, 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например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:</w:t>
      </w:r>
    </w:p>
    <w:p w:rsidR="00924219" w:rsidRDefault="00924219" w:rsidP="009242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 цвету волос, глаз, одежды;</w:t>
      </w:r>
    </w:p>
    <w:p w:rsidR="00924219" w:rsidRDefault="00924219" w:rsidP="009242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чтобы в имени хотя бы одна буква была одинаковой 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др. ;</w:t>
      </w:r>
      <w:proofErr w:type="gramEnd"/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Объединение в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микрогруппы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способствуют тому</w:t>
      </w:r>
      <w:r>
        <w:rPr>
          <w:rFonts w:ascii="Arial" w:hAnsi="Arial" w:cs="Arial"/>
          <w:color w:val="111111"/>
          <w:sz w:val="27"/>
          <w:szCs w:val="27"/>
        </w:rPr>
        <w:t>, что дети учатся взаимодействовать не только на основе дружеских предпочтений, но и по случайному принципу.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2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правило</w:t>
      </w:r>
      <w:r>
        <w:rPr>
          <w:rFonts w:ascii="Arial" w:hAnsi="Arial" w:cs="Arial"/>
          <w:color w:val="111111"/>
          <w:sz w:val="27"/>
          <w:szCs w:val="27"/>
        </w:rPr>
        <w:t>:Смена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лидерства;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Работа в малых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группах</w:t>
      </w:r>
      <w:r>
        <w:rPr>
          <w:rFonts w:ascii="Arial" w:hAnsi="Arial" w:cs="Arial"/>
          <w:color w:val="111111"/>
          <w:sz w:val="27"/>
          <w:szCs w:val="27"/>
        </w:rPr>
        <w:t> предполагает коллективную деятельность, мнение всей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группы</w:t>
      </w:r>
      <w:r>
        <w:rPr>
          <w:rFonts w:ascii="Arial" w:hAnsi="Arial" w:cs="Arial"/>
          <w:color w:val="111111"/>
          <w:sz w:val="27"/>
          <w:szCs w:val="27"/>
        </w:rPr>
        <w:t xml:space="preserve"> выражает один человек, лидер. Причём лидера дети выбирают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сами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он должен постоянно меняться.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3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правило</w:t>
      </w:r>
      <w:r>
        <w:rPr>
          <w:rFonts w:ascii="Arial" w:hAnsi="Arial" w:cs="Arial"/>
          <w:color w:val="111111"/>
          <w:sz w:val="27"/>
          <w:szCs w:val="27"/>
        </w:rPr>
        <w:t>:Обучение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сочетается с двигательной активностью и сменой мизансцен;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не только сидят на занятии, но и встают, ходят, хлопают в ладоши. Могут общаться в разных уголках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группы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 центре, за столами, на полу, в любимом уголке и т. д.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4 правило</w:t>
      </w:r>
      <w:r>
        <w:rPr>
          <w:rFonts w:ascii="Arial" w:hAnsi="Arial" w:cs="Arial"/>
          <w:color w:val="111111"/>
          <w:sz w:val="27"/>
          <w:szCs w:val="27"/>
        </w:rPr>
        <w:t>: Смена темпа и ритма;</w:t>
      </w:r>
    </w:p>
    <w:p w:rsidR="00924219" w:rsidRDefault="00924219" w:rsidP="009242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Менять темп и ритм помогает ограничение во времени,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например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 помощью обычных часов. У детей возникает понимание, что каждое задание имеет свое начало и конец, и требует определенной сосредоточенности.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5 правило</w:t>
      </w:r>
      <w:r>
        <w:rPr>
          <w:rFonts w:ascii="Arial" w:hAnsi="Arial" w:cs="Arial"/>
          <w:color w:val="111111"/>
          <w:sz w:val="27"/>
          <w:szCs w:val="27"/>
        </w:rPr>
        <w:t>: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социо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- игровая технология</w:t>
      </w:r>
      <w:r>
        <w:rPr>
          <w:rFonts w:ascii="Arial" w:hAnsi="Arial" w:cs="Arial"/>
          <w:color w:val="111111"/>
          <w:sz w:val="27"/>
          <w:szCs w:val="27"/>
        </w:rPr>
        <w:t> предполагает интеграцию всех видов деятельности;</w:t>
      </w:r>
    </w:p>
    <w:p w:rsidR="00924219" w:rsidRDefault="00924219" w:rsidP="009242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дает положительный результат в области коммуникации, эмоционально-волевой сферы, более интенсивно развивает интеллектуальные способности детей. Обучение происходит в игровой форме.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6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правило</w:t>
      </w:r>
      <w:r>
        <w:rPr>
          <w:rFonts w:ascii="Arial" w:hAnsi="Arial" w:cs="Arial"/>
          <w:color w:val="111111"/>
          <w:sz w:val="27"/>
          <w:szCs w:val="27"/>
        </w:rPr>
        <w:t>:Ориентация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на принцип полифонии;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 133 зайцами погонишься, глядишь и наловишь с десяток»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Классификация игр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социо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-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игровой направленности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24219" w:rsidRDefault="00924219" w:rsidP="009242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Игры для рабочего настроения;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пробудить интерес детей друг к другу, поставить участников в какие-то зависимости друг от друга.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«Нос, глаза, язык»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Дети, стоя в кругу, по очереди перечисляют слова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«нос, глаза, язык»</w:t>
      </w:r>
      <w:r>
        <w:rPr>
          <w:rFonts w:ascii="Arial" w:hAnsi="Arial" w:cs="Arial"/>
          <w:color w:val="111111"/>
          <w:sz w:val="27"/>
          <w:szCs w:val="27"/>
        </w:rPr>
        <w:t>. По сигналу воспитателя 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«стоп»</w:t>
      </w:r>
      <w:r>
        <w:rPr>
          <w:rFonts w:ascii="Arial" w:hAnsi="Arial" w:cs="Arial"/>
          <w:color w:val="111111"/>
          <w:sz w:val="27"/>
          <w:szCs w:val="27"/>
        </w:rPr>
        <w:t>, тот ребенок на ком остановилась игра, называет действие, характерное для носа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(глаз, языка)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«Эхо»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«Летает- не летает»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«Неиспорченный телефон»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Игры – разминки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(разрядки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Цель</w:t>
      </w:r>
      <w:r>
        <w:rPr>
          <w:rFonts w:ascii="Arial" w:hAnsi="Arial" w:cs="Arial"/>
          <w:color w:val="111111"/>
          <w:sz w:val="27"/>
          <w:szCs w:val="27"/>
        </w:rPr>
        <w:t>: принцип всеобщей доступности, элемент соревнования; дадут детям возможность размяться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«Крепкие спинки»</w:t>
      </w:r>
    </w:p>
    <w:p w:rsidR="00924219" w:rsidRDefault="00924219" w:rsidP="009242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делятся парами по росту, садятся спина к спине, крепко упираются друг в друга и пытаются встать в этом положении на ноги. Это можно делать со сцепленными руками или, не сцепляя их.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«Заводные человечки»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«Карлики-великаны»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«Комплимент»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«Дотронься до»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Менялки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«Ласковый мелок»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«Передай движение»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«Молекула»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«Тень»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«Путаница»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«Зеркало»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Игры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социо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-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игрового приобщения к делу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могут использоваться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процессе</w:t>
      </w:r>
      <w:r>
        <w:rPr>
          <w:rFonts w:ascii="Arial" w:hAnsi="Arial" w:cs="Arial"/>
          <w:color w:val="111111"/>
          <w:sz w:val="27"/>
          <w:szCs w:val="27"/>
        </w:rPr>
        <w:t> усвоения или закрепления учебного материала;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«Утро, день, вечер»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закрепить знания детей путем выполнения игровых заданий.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по кругу называют слова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«утро – день – вечер»</w:t>
      </w:r>
      <w:r>
        <w:rPr>
          <w:rFonts w:ascii="Arial" w:hAnsi="Arial" w:cs="Arial"/>
          <w:color w:val="111111"/>
          <w:sz w:val="27"/>
          <w:szCs w:val="27"/>
        </w:rPr>
        <w:t>, воспитатель хлопает, и тот ребенок на ком остановились, называет (или показывает, что человек делает в это время суток. 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Например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: утро – умывается и т. п.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«Превращения предмета»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«Рассказ-рисунок о том, что вижу»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«Полезные продукты»</w:t>
      </w:r>
    </w:p>
    <w:p w:rsidR="00924219" w:rsidRDefault="00924219" w:rsidP="009242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Игры творческого самоутверждения;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при их выполнении учитывается художественно-исполнительский результат действия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на что похоже»</w:t>
      </w:r>
      <w:r>
        <w:rPr>
          <w:rFonts w:ascii="Arial" w:hAnsi="Arial" w:cs="Arial"/>
          <w:color w:val="111111"/>
          <w:sz w:val="27"/>
          <w:szCs w:val="27"/>
        </w:rPr>
        <w:t>. Предложить найти сходство одного предмета с другим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(ножницы похожи на очки, велосипед)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Вариант</w:t>
      </w:r>
      <w:r>
        <w:rPr>
          <w:rFonts w:ascii="Arial" w:hAnsi="Arial" w:cs="Arial"/>
          <w:color w:val="111111"/>
          <w:sz w:val="27"/>
          <w:szCs w:val="27"/>
        </w:rPr>
        <w:t>: назвать или обыграть, показать жестами.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«Рисунок по кругу»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Изображение предметов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«Тело в деле»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Изобрази профессию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Игры вольные,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требующие передвижения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развивать творчество, самостоятельность и двигательную активность детей. их не всегда можно выполнять в комнате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«Игры - эстафеты»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«Спортивные состязания»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3. 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: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День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- ночь»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«Прятки»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«Воробьи – вороны»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«Где мы были, мы не скажем, а что делали покажем»</w:t>
      </w:r>
      <w:r>
        <w:rPr>
          <w:rFonts w:ascii="Arial" w:hAnsi="Arial" w:cs="Arial"/>
          <w:color w:val="111111"/>
          <w:sz w:val="27"/>
          <w:szCs w:val="27"/>
        </w:rPr>
        <w:t> и т. д.</w:t>
      </w:r>
    </w:p>
    <w:p w:rsidR="00924219" w:rsidRDefault="00924219" w:rsidP="009242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Работая в данном направлении, я предполагаю, что в результате применения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социо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-игровой технологии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 работе с дошкольниками мы сможем достигнуть следующих результатов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24219" w:rsidRDefault="00924219" w:rsidP="009242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дети будут уметь договариваться, приходить к согласию, слушать и слышать друг друга;</w:t>
      </w:r>
    </w:p>
    <w:p w:rsidR="00924219" w:rsidRDefault="00924219" w:rsidP="009242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у детей будет сформировано позитивное отношение к окружающему миру, другим людям, самому себе; развито речевое взаимодействие;</w:t>
      </w:r>
    </w:p>
    <w:p w:rsidR="00924219" w:rsidRDefault="00924219" w:rsidP="009242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• дети смогут разумно и доброжелательно отстаивать свою позицию;</w:t>
      </w:r>
    </w:p>
    <w:p w:rsidR="00924219" w:rsidRDefault="00924219" w:rsidP="009242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у них не будет чувства страха за ошибку.</w:t>
      </w:r>
    </w:p>
    <w:p w:rsidR="00F97416" w:rsidRDefault="00F97416"/>
    <w:sectPr w:rsidR="00F9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DB"/>
    <w:rsid w:val="00212A0D"/>
    <w:rsid w:val="002877DB"/>
    <w:rsid w:val="003732FE"/>
    <w:rsid w:val="003A0F06"/>
    <w:rsid w:val="008F31F2"/>
    <w:rsid w:val="00924219"/>
    <w:rsid w:val="00A30039"/>
    <w:rsid w:val="00D32198"/>
    <w:rsid w:val="00F9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C59E6-BEE6-4E74-B0F6-C3879884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4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Kyzlasov</dc:creator>
  <cp:keywords/>
  <dc:description/>
  <cp:lastModifiedBy>Maksim Kyzlasov</cp:lastModifiedBy>
  <cp:revision>3</cp:revision>
  <dcterms:created xsi:type="dcterms:W3CDTF">2023-04-26T00:24:00Z</dcterms:created>
  <dcterms:modified xsi:type="dcterms:W3CDTF">2023-04-26T00:25:00Z</dcterms:modified>
</cp:coreProperties>
</file>