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35" w:rsidRDefault="00CE1F62" w:rsidP="00CE1F6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</w:t>
      </w:r>
    </w:p>
    <w:p w:rsidR="00F03479" w:rsidRDefault="00F03479" w:rsidP="00F03479">
      <w:pPr>
        <w:jc w:val="right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«Понимать искусство — значит открыть новую дверь в жизнь»</w:t>
      </w:r>
    </w:p>
    <w:p w:rsidR="00DC4845" w:rsidRDefault="00F03479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DC484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Н. Жуков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="00DC4845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             </w:t>
      </w:r>
      <w:r w:rsidR="00DC4845"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Потребность к красоте и доброте у ребенка отмечается с первых дней его жизни. Но человек может остаться равнодушным к искусству, если его с детства не приобщали к прекрасному. Приобщать детей к прекрасному надо как можно раньше, начиная с детского сада. Именно в детском саду дети получают первые сведения о различных явлениях жизни, впитывают уважение к своему народу, Родине, узнают много нового о прошлом и настоящем, знакомятся с мастерами, создающими красоту. </w:t>
      </w:r>
    </w:p>
    <w:p w:rsidR="00DC4845" w:rsidRDefault="00DC4845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Важно в этот период сформировать вокруг ребёнка такую среду, которая поможет познать этот мир через произведения искусства и будет одновременно развивать, и воспитывать. В дошкольном возрасте необходимо максимально использовать возможности детей для общения с миром прекрасного. Ведь именно искусство помогает воздействовать не только на восприятие окружающего мира, но и на интеллект и чувства ребенка. </w:t>
      </w:r>
    </w:p>
    <w:p w:rsidR="00DC4845" w:rsidRDefault="00DC4845" w:rsidP="00DC484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Огромную роль в дошкольный период играет ознакомление детей с живописью. С помощью живописи ребенок учится понимать гармонию окружающего мира, а также формируется связная образная речь, которая помогает выражать свои мысли и чувства, в логической последовательности описывать содержание картины. Рассматривая полотна картин великих художников, дети начинают понимать связи между содержанием произведения и выразительными средствами. </w:t>
      </w:r>
    </w:p>
    <w:p w:rsidR="0045123F" w:rsidRDefault="00DC4845" w:rsidP="00F762C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По мнению Р. Н. </w:t>
      </w:r>
      <w:proofErr w:type="spellStart"/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Чумичевой</w:t>
      </w:r>
      <w:proofErr w:type="spellEnd"/>
      <w:r w:rsidRPr="00DC484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, живопись является самым эффективным направлением, в котором можно раскрыть творческий потенциал детей дошкольного возраста.</w:t>
      </w:r>
    </w:p>
    <w:p w:rsidR="0045123F" w:rsidRDefault="0045123F" w:rsidP="0045123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- Развитие эмоционального интеллекта детей</w:t>
      </w:r>
    </w:p>
    <w:p w:rsidR="002370E4" w:rsidRDefault="0045123F" w:rsidP="0045123F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- Патриотическое воспитание: любовь к Родине</w:t>
      </w:r>
      <w:r w:rsidR="00DC4845" w:rsidRPr="00DC484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C4845" w:rsidRPr="00DC484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Технологии приобщения детей к портретной живописи по </w:t>
      </w:r>
      <w:proofErr w:type="spellStart"/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>Чумичовой</w:t>
      </w:r>
      <w:proofErr w:type="spellEnd"/>
      <w:r w:rsidR="002370E4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Р.М:</w:t>
      </w:r>
    </w:p>
    <w:p w:rsidR="00077F6E" w:rsidRDefault="005E2CD1" w:rsidP="007B033D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        </w:t>
      </w:r>
      <w:r w:rsidR="004A6CC7"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Портрет, как и любой другой вид 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A6CC7"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скусства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требует определенной подготовки </w:t>
      </w:r>
      <w:r w:rsidRPr="005E2C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зрителя к его восприятию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B03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Этот жанр является самым сложным для восприятия детьми. Ценность портрета зависит от того, насколько глубоко художник сумел понять внутренний мир изображаемого человека, передать его характерные черты. Главное в портрете лицо, в частности глаза и губы. Именно лицо раскрывает духовный мир человека, дополняют представления о нем руки.</w:t>
      </w:r>
    </w:p>
    <w:p w:rsidR="005E2CD1" w:rsidRDefault="005E2CD1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Предложить детям посмотреть друг на друга и вспомнить, каким был его друг сегодня- веселым или грустным, как он узнал об этом, а почему он был таким. Такой короткий диалог создает для ребенка социальную ситуацию: подумать о своем друге, о его настроении, чувствах, быть внимательным к нему и сопричастным к его проблеме.</w:t>
      </w:r>
    </w:p>
    <w:p w:rsidR="002370E4" w:rsidRDefault="005E2CD1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Домашнее задание «Внимательно посмотри в лицо своей мамы и расскажи нам завтра о ней»</w:t>
      </w:r>
    </w:p>
    <w:p w:rsidR="00FE7235" w:rsidRDefault="00FE7235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-Рассматривание схем- моделей эмоций человека (смайлики)</w:t>
      </w:r>
    </w:p>
    <w:p w:rsidR="00FE7235" w:rsidRDefault="00FE7235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Чтение художественной литературы. Книга обогащает эмоции детей, формирует воображение, дает прекрасные образцы русского литературного языка: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Маяковский «Что такое хорошо и что такое плохо», А.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«Вовка-добрая душа</w:t>
      </w:r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Ф.С.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Атянин</w:t>
      </w:r>
      <w:proofErr w:type="spellEnd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«Разбитая тарелка»,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Л.М.Квитко</w:t>
      </w:r>
      <w:proofErr w:type="spellEnd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«Бабушкины руки» </w:t>
      </w:r>
      <w:proofErr w:type="spellStart"/>
      <w:r w:rsid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т.д</w:t>
      </w:r>
      <w:proofErr w:type="spellEnd"/>
    </w:p>
    <w:p w:rsidR="00F762C4" w:rsidRDefault="00F762C4" w:rsidP="005E2CD1">
      <w:pPr>
        <w:ind w:left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F762C4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«Стрекоза» </w:t>
      </w:r>
      <w:proofErr w:type="spellStart"/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И.Е.Репин</w:t>
      </w:r>
      <w:proofErr w:type="spellEnd"/>
    </w:p>
    <w:p w:rsidR="00F762C4" w:rsidRDefault="00F762C4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воспитание эмоциональной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эстетической отзывчивости на произвед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живописи</w:t>
      </w:r>
    </w:p>
    <w:p w:rsidR="00F762C4" w:rsidRDefault="00077F6E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Методы: </w:t>
      </w:r>
      <w:r w:rsidR="00F762C4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Искусствоведческий рассказ педагога</w:t>
      </w:r>
      <w:r w:rsidR="00F76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(педагогическое творчество, собственное видение, домысливание)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Установка педагога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Рассмотрим портрет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И.Е.Репина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котором он изобразил свою дочь. Художник назвал этот портрет «Стрекоза»</w:t>
      </w:r>
    </w:p>
    <w:p w:rsidR="00F762C4" w:rsidRDefault="00F762C4" w:rsidP="00F762C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Вопросы для диалога: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вы думаете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почему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художник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нарисовал портрет своей дочери и назвал его «Стрекоза»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Звучит песня «Стрекоза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музыка 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слова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М.П.Клоковой</w:t>
      </w:r>
      <w:proofErr w:type="spellEnd"/>
    </w:p>
    <w:p w:rsidR="00077F6E" w:rsidRDefault="005E04E7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Иоганн </w:t>
      </w:r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Штраус «Вечное </w:t>
      </w:r>
      <w:proofErr w:type="spellStart"/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движние</w:t>
      </w:r>
      <w:proofErr w:type="spellEnd"/>
      <w:r w:rsidR="00077F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Прослушайте эту музыку, она тоже о стрекозе, возможно эта музыка поможет найти ответ.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Веселая, беззаботная</w:t>
      </w:r>
      <w:r w:rsidR="005E04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естественная, непринужденная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Проблемная ситуация</w:t>
      </w:r>
      <w:r w:rsidR="00077F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чтобы </w:t>
      </w:r>
      <w:proofErr w:type="gramStart"/>
      <w:r w:rsidR="00077F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получить  ответ</w:t>
      </w:r>
      <w:proofErr w:type="gram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детальное рассмотрение картины «Давайте вместе искать ответ в самой девочке. Посмотрите на ее глаза, лицо, какие они? Какое настроение выражено на лице?</w:t>
      </w:r>
      <w:r w:rsidR="00D677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что еще говорит в картине о хорошем настроении девочки, о радостном, веселом дне, о жарком летнем солнце? Каким изображен на картине луг, на фоне которого написан портрет дочери художника? А почему платье не выделяется на фоне луга?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Уточнение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 различных</w:t>
      </w:r>
      <w:r w:rsidRP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оттенках зеленого цвета в сочетании с бликами желто- золотистого на лугу и на платье. Такое же сочетание мы находим и в окраске стрекозы, которую не сразу заметишь на лугу. 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Можно по одежде узнать, что эта девочка жила давно, она не наша с вами современница? Где сидит девочка? Как вы думаете, почему художник написал свою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дочьсидящей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высоко на жердочке, как будто сидит она над лугом в голубом просторе?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Проблемный вопрос: Как вы думаете, любит ли отец свою дочку? Можно ли глядя на картину ответить на этот вопрос?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Итог. Обобщение воспитателя. «Девочка написана крупным планом на фоне безоблачного неба, портрет пронизан ярким солнцем и небом. Кажется, она находится в небесном просторе. От этого картина воспринимается легкой, радостной, наполненной воздухом. Так художник передает свою любовь к дочери.</w:t>
      </w:r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Художник смотрит на девочек снизу, </w:t>
      </w:r>
      <w:proofErr w:type="gramStart"/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образом</w:t>
      </w:r>
      <w:proofErr w:type="gramEnd"/>
      <w:r w:rsidR="00AA59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бы вознося дите над землей, любуясь ею, радуясь ей»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Рефлексия. Скажите еще раз, почему же художник назвал свою картину «Стрекоза»? Какой была его дочь? А как вас ласково, шутливо называют родители? Чем вам понравился этот портрет?</w:t>
      </w:r>
    </w:p>
    <w:p w:rsidR="00F762C4" w:rsidRDefault="00F762C4" w:rsidP="00F762C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123F" w:rsidRDefault="0045123F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45123F" w:rsidRDefault="0045123F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Технологии приобщения детей к жанровой живописи по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Чумичовой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Р.М:</w:t>
      </w:r>
    </w:p>
    <w:p w:rsidR="00F762C4" w:rsidRPr="003A6B9E" w:rsidRDefault="00F762C4" w:rsidP="00F762C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Подготовить к восприятию жанровой живописи</w:t>
      </w:r>
    </w:p>
    <w:p w:rsidR="00F762C4" w:rsidRPr="003A6B9E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Наблюдение за реальными предметами и явлениями окружающего мир, нацеливающим ребенка на внимательное всматривание в детали и обобщенный образ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 чтении произведений, близких по тематике живописному произведению. Например, перед рассматриванием картины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И.А.Попова</w:t>
      </w:r>
      <w:proofErr w:type="spell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«Первый снег» целесообразно прочитать стихотворение И.С.Сурикова «Белый снег пушистый».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 </w:t>
      </w:r>
      <w:proofErr w:type="gram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картина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И.Г.Степанова</w:t>
      </w:r>
      <w:proofErr w:type="spellEnd"/>
      <w:proofErr w:type="gram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«Весна среди полей», а перед этим желательно прочитать рассказ </w:t>
      </w:r>
      <w:proofErr w:type="spellStart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И.Г.Винокурова</w:t>
      </w:r>
      <w:proofErr w:type="spellEnd"/>
      <w:r w:rsidRPr="003A6B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«Как самолет в поле работает»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после чтения краткая беседа о том, какую пользу приносит авиация людям, которые выращивают пшеницу. Такие беседы упражняют детей в составлении красивых предложений: «Скажи красиво о снежинках, какие они и как падают на землю», «Расскажи о работе летчиков на полях»</w:t>
      </w:r>
    </w:p>
    <w:p w:rsidR="00F762C4" w:rsidRPr="00F762C4" w:rsidRDefault="00F762C4" w:rsidP="00F762C4">
      <w:pPr>
        <w:pStyle w:val="a4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1E2E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Такие методы помогают дошкольнику легче понять содержание картины, </w:t>
      </w:r>
      <w:r w:rsidRPr="00F762C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пополнить словарь.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Упражнение для подбора образных сравнений «С чем это можно сравнить-лес, луг, снег?» детям можно сказать «Кто сравнит более красиво?» (Лес, как страж- великан, как веселый весенний оркестр, как причудливый ковер, из веток сплетенный. Луг- как зеленый ковер. Пестрый и яркий, как радуга. Снег, как пушистое белое одеяло)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Словесные упражнения для активизации слов выражающих эмоциональный фон в картине «Узнай о ком или, о чем я рассказываю» (задумчивый, суровый, печальный, задорный, веселый, мрачный- человек; веселый, разноцветный, пестрый, душистый- луг), «Соотнеси слово и настроение картины»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игровое упражнение «Кто больше назовет слов, передающих настроение в иллюстрации»,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перед рассматриванием репродукции картины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И.И.Левитана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«Золотая осень» предложить подобрать слова к иллюстрации Н.А Устинова «Осень» (настроение грусти, золотое увядание и т д).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метод активизации опыта детей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по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теме, предложить прослушать литературное или музыкальное произведение)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метод самостоятельного восприятия картины с установкой (заданием, например,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картина  «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Семья», смотрите и вспоминайте свою семью)</w:t>
      </w:r>
    </w:p>
    <w:p w:rsidR="00F762C4" w:rsidRDefault="00F762C4" w:rsidP="00F762C4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Словесные упражнения «Кто больше назовет слов, характеризующих настроение человека, который успешно выполнил работу» (гордый, довольный, окрыленный, радостный, добрый, заботливый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).У</w:t>
      </w:r>
      <w:proofErr w:type="gramEnd"/>
    </w:p>
    <w:p w:rsidR="00534B6A" w:rsidRDefault="00534B6A" w:rsidP="00300A2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34B6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Этапы приобщения к живописи</w:t>
      </w:r>
      <w:r w:rsidR="00300A2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пример </w:t>
      </w:r>
      <w:proofErr w:type="spellStart"/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А.А.Пластов</w:t>
      </w:r>
      <w:proofErr w:type="spellEnd"/>
      <w:r w:rsidR="00300A2F"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«Сенокос»</w:t>
      </w:r>
    </w:p>
    <w:p w:rsidR="00534B6A" w:rsidRDefault="00534B6A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4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1.Искусствоведческий рассказ педагога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(педагогическое творчество, собственное видение, домысливание)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такое сенокос?</w:t>
      </w:r>
    </w:p>
    <w:p w:rsidR="00544466" w:rsidRPr="00031871" w:rsidRDefault="00544466" w:rsidP="00544466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Примерный образец искусствоведческого рассказа по картине </w:t>
      </w:r>
      <w:proofErr w:type="spellStart"/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А.А.Пластова</w:t>
      </w:r>
      <w:proofErr w:type="spellEnd"/>
      <w:r w:rsidRPr="000318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«Сенокос»:</w:t>
      </w:r>
    </w:p>
    <w:p w:rsidR="00544466" w:rsidRDefault="00544466" w:rsidP="00544466">
      <w:pPr>
        <w:pStyle w:val="a4"/>
        <w:rPr>
          <w:rFonts w:ascii="Times New Roman" w:hAnsi="Times New Roman" w:cs="Times New Roman"/>
          <w:sz w:val="24"/>
          <w:szCs w:val="24"/>
        </w:rPr>
      </w:pPr>
      <w:r w:rsidRPr="000318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lastRenderedPageBreak/>
        <w:t>Картину Сенокос художник Аркадий Пластов создал в 1945 году, почти сразу, как закончилось страшное военное время. Стране приходилось многое восстанавливать и заниматься зимними заготовками.</w:t>
      </w:r>
      <w:r w:rsidRPr="0003187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Перед вами картина Аркадия Александровича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«Сенокос». В ней рассказывается о том, как с наступлением жаркого знойного лета, когда расцветают цветы и луг превращается в разноцветный ковер, все от мала до велика выходят на покос. </w:t>
      </w:r>
      <w:r w:rsidRPr="003572E4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Они встали рано, пока солнце не было таким горячим, косят траву, без заготовки которой не возможно будет прокормить зимой: корову, коз, овечек.</w:t>
      </w:r>
      <w:r w:rsidRPr="007C34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сенокосе участвуют люди разного возраста: мужчины, женщина, подросток. Посмотрите на лица и движения этих людей. Какая сила и размах в этих движениях! Они стоят плечом к плечу, так, чтобы не пропустить рядков с нескошенной травой, косят энергично, только звон стоит, будто поет: «Дзинь, дзинь, дзинь». Эти люди крепкие и мужественные, заняты трудом.</w:t>
      </w:r>
      <w:r w:rsidR="00DC4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Художник яркими красками как-бы </w:t>
      </w:r>
      <w:r w:rsidR="0062106F">
        <w:rPr>
          <w:rFonts w:ascii="Times New Roman" w:hAnsi="Times New Roman" w:cs="Times New Roman"/>
          <w:sz w:val="24"/>
          <w:szCs w:val="24"/>
        </w:rPr>
        <w:t>говорит:</w:t>
      </w:r>
      <w:r>
        <w:rPr>
          <w:rFonts w:ascii="Times New Roman" w:hAnsi="Times New Roman" w:cs="Times New Roman"/>
          <w:sz w:val="24"/>
          <w:szCs w:val="24"/>
        </w:rPr>
        <w:t xml:space="preserve"> «Смотрите, радуйтесь</w:t>
      </w:r>
      <w:r w:rsidR="00DC4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прекрасному солнцу, оттенкам и аромату трав и цветов, красивым белоствольным березам. Люди, любите и берегите эту красоту». Присмотритесь, вы узнаете в этом разноцветном ковре, каждый цветок: вот вежливые голубые колокольчики, они как будто кланяются нам, пышные, желтые купальницы и т.д. Как живые цветы перелетают со стебелька на стебелек бабочки. Красоту и гармонию человеческого труда и природы мы видим в картине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которой много </w:t>
      </w:r>
      <w:r w:rsidR="0062106F">
        <w:rPr>
          <w:rFonts w:ascii="Times New Roman" w:hAnsi="Times New Roman" w:cs="Times New Roman"/>
          <w:sz w:val="24"/>
          <w:szCs w:val="24"/>
        </w:rPr>
        <w:t>солнца,</w:t>
      </w:r>
      <w:r>
        <w:rPr>
          <w:rFonts w:ascii="Times New Roman" w:hAnsi="Times New Roman" w:cs="Times New Roman"/>
          <w:sz w:val="24"/>
          <w:szCs w:val="24"/>
        </w:rPr>
        <w:t xml:space="preserve"> цветов, любви к природе.</w:t>
      </w:r>
    </w:p>
    <w:p w:rsidR="00300A2F" w:rsidRDefault="00544466" w:rsidP="003023B4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34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Картина Сенокос очень яркая, наполненная сочными красками лета и прославляющая труд человека.</w:t>
      </w:r>
      <w:r w:rsidRPr="007C34F0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Эта картина радует тем, что наконец-то наступило мирное время, люди могут спокойно жить и трудиться на своей родной земле.</w:t>
      </w:r>
      <w:r w:rsidRPr="007C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34F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br/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2.Метод диалога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беседа</w:t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(прежде чем </w:t>
      </w:r>
      <w:r w:rsidR="000061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спрашивать,</w:t>
      </w:r>
      <w:r w:rsidR="00300A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чем картина, научить детально рассматривать произведение</w:t>
      </w:r>
      <w:r w:rsidR="003572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например, через рамочку</w:t>
      </w:r>
      <w:r w:rsidR="00217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При детальном рассматривании картины дети постепенно начинают понимать взаимосвязи содержания и средств выразительности произведения, которые художник отобразил посредством цвета, композиции, мимики, жестов и др.)</w:t>
      </w:r>
    </w:p>
    <w:p w:rsidR="00300A2F" w:rsidRDefault="00300A2F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- Что изображено на картине? Где расположены на картине предметы и люди? Как вы думаете, что самое главное в картине? Как это изобразил художник? Что в картине самое яркое, сразу бросается в глаза? Что этим хотел сказать худ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жник? Какое настроение передал художник? Как вы догадались, что именно такое настроение отражено? Как это художнику удалось сделать? О чем вам думается или вспоминается, когда вы смотрите на эту картину?</w:t>
      </w:r>
    </w:p>
    <w:p w:rsidR="007B5E61" w:rsidRDefault="007B5E61" w:rsidP="00300A2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3.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 мысленного «вхождения» в картину.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Восприятие живописи невозможно без эмоций, картины художников должны вызывать у детей определенные чувства, желание творить красоту и добро.</w:t>
      </w:r>
    </w:p>
    <w:p w:rsidR="00031871" w:rsidRDefault="007B5E61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Этому способствует прием «</w:t>
      </w:r>
      <w:r w:rsidRPr="007B5E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вхождения в картину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мысленно перенесемся на это место, что вы слышите? Что чувствуете? Что видите? Расскажите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Прием «вхождения» в картину </w:t>
      </w:r>
      <w:r w:rsidR="003023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может воссоздания</w:t>
      </w:r>
      <w:r w:rsidR="00544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событий, последующих и предшествующих произведению</w:t>
      </w:r>
    </w:p>
    <w:p w:rsidR="00544466" w:rsidRDefault="00544466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4. Рефлексия по результатам общения с произведением живописи.</w:t>
      </w:r>
    </w:p>
    <w:p w:rsidR="003023B4" w:rsidRDefault="003023B4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          Итог занятия: предложить детям дома рассказать о замечательной картине «Сенокос»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Default="0005683F" w:rsidP="00031871">
      <w:pPr>
        <w:ind w:left="851" w:hanging="85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«Стрекоза» </w:t>
      </w:r>
      <w:proofErr w:type="spellStart"/>
      <w:r w:rsidRPr="000568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И.Е.Репин</w:t>
      </w:r>
      <w:proofErr w:type="spellEnd"/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воспитание эмоциональной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эстетической отзывчивости на произвед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живописи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Методы:</w:t>
      </w: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683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Установка педагога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Рассмотрим портрет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И.Е.Репина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котором он изобразил свою дочь. Художник назвал этот портрет «Стрекоза»</w:t>
      </w:r>
    </w:p>
    <w:p w:rsidR="0005683F" w:rsidRDefault="0005683F" w:rsidP="0005683F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Вопросы для диалога: 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вы думаете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568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почему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</w:t>
      </w:r>
      <w:r w:rsidR="00A11EFA"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дожник</w:t>
      </w:r>
      <w:r w:rsid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нарисовал портрет своей дочери и назвал его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«Стрекоза»</w:t>
      </w:r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Звучит песня «Стрекоза</w:t>
      </w:r>
      <w:r w:rsidRPr="00A11E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музыка 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слова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М.П.Клоковой</w:t>
      </w:r>
      <w:proofErr w:type="spellEnd"/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Прослушайте эту музыку, она тоже о стрекозе, возможно эта музыка поможет найти ответ.</w:t>
      </w:r>
    </w:p>
    <w:p w:rsidR="00A11EFA" w:rsidRDefault="00A11EFA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Проблемная </w:t>
      </w:r>
      <w:proofErr w:type="gramStart"/>
      <w:r w:rsidRPr="00A11EF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ситуация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детальное рассмотрение картины «Давайте вместе искать ответ в самой девочке. Посмотрите на ее глаза, лицо, какие они? Какое настроение выражено на лице?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Ачто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еще говорит в картине о хорошем настроении девочки</w:t>
      </w:r>
      <w:r w:rsid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 радостном, веселом дне, о жарком летнем солнце? Каким изображен на картине луг, на фоне которого написан портрет дочери художника? А почему платье не выделяется на фоне луга?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Уточнение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 различных</w:t>
      </w:r>
      <w:r w:rsidRPr="00D37C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оттенках зеленого цвета в сочетании с бликами желто- золотистого на лугу и на платье. Такое же сочетание мы находим и в окраске стрекозы, которую не сразу заметишь на лугу. 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Можно по одежде узнать, что эта девочка жила давно, она не наша с вами современница? Где сидит девочка? Как вы думаете, почему художник написал свою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дочьсидящей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высоко на жердочке, как будто сидит она над лугом в голубом просторе?</w:t>
      </w:r>
    </w:p>
    <w:p w:rsidR="00D37C6B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Проблемный вопрос: Как вы думаете, любит ли отец свою дочку? Можно ли глядя на картину</w:t>
      </w:r>
      <w:r w:rsidR="00290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ответить на этот вопрос?</w:t>
      </w: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Итог. Обобщение воспитателя. «Девочка написана крупным планом н</w:t>
      </w:r>
      <w:r w:rsidR="008651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фоне безоблачного неба, портрет пронизан ярким солнцем и небом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651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Кажется,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она находится в небесном просторе. От этого картина воспринимается легкой, радостной, наполненной воздухом. Так художник передает свою любовь к дочери.</w:t>
      </w: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Рефлексия. Скажите еще раз, почему же художник назвал свою картину «Стрекоза»? Какой была его дочь? А как вас ласково, шутливо называют родители? Чем вам понравился этот портрет?</w:t>
      </w: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47A7D" w:rsidRDefault="00347A7D" w:rsidP="00F762C4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347A7D" w:rsidRDefault="00347A7D" w:rsidP="00F762C4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762C4" w:rsidRPr="00CE1F62" w:rsidRDefault="00F762C4" w:rsidP="00F762C4">
      <w:pPr>
        <w:jc w:val="both"/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  <w:r w:rsidRPr="00CE1F62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Ссылка</w:t>
      </w:r>
      <w:proofErr w:type="gramEnd"/>
      <w:r w:rsidRPr="00CE1F62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 xml:space="preserve"> на развивающие мультфильмы 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Крамской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www.youtube.com/watch?v=SGDeD5JeWIQ&amp;list=PLtqkTgcXTvPi_nK6Nl-bGExUDCUFiqJix&amp;index=7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Алексей Саврасов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www.youtube.com/watch?v=C-InTi5isAE&amp;list=PLtqkTgcXTvPi_nK6Nl-bGExUDCUFiqJix&amp;index=19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Шишкин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www.youtube.com/watch?v=A_mmsdy6v2E&amp;list=PLtqkTgcXTvPi_nK6Nl-bGExUDCUFiqJix&amp;index=21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Иван Айвазовский</w:t>
      </w:r>
    </w:p>
    <w:p w:rsidR="00F762C4" w:rsidRDefault="00F762C4" w:rsidP="00F762C4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www.youtube.com/watch?v=OFCaWzBupYU&amp;list=PLtqkTgcXTvPi_nK6Nl-bGExUDCUFiqJix&amp;index=26</w:t>
      </w:r>
    </w:p>
    <w:p w:rsidR="00F762C4" w:rsidRDefault="00F762C4" w:rsidP="00F762C4">
      <w:pPr>
        <w:tabs>
          <w:tab w:val="left" w:pos="912"/>
        </w:tabs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Карл Брюллов </w:t>
      </w:r>
    </w:p>
    <w:p w:rsidR="00F762C4" w:rsidRDefault="00F762C4" w:rsidP="00F762C4">
      <w:pPr>
        <w:tabs>
          <w:tab w:val="left" w:pos="912"/>
        </w:tabs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www.youtube.com/watch?v=Nux7ExKYhF0&amp;list=PLtqkTgcXTvPi_nK6Nl-bGExUDCUFiqJix&amp;index=58</w:t>
      </w:r>
    </w:p>
    <w:p w:rsidR="00F762C4" w:rsidRDefault="00F762C4" w:rsidP="00F762C4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Виктор Васнецов</w:t>
      </w:r>
    </w:p>
    <w:p w:rsidR="00F762C4" w:rsidRPr="00F762C4" w:rsidRDefault="00F762C4" w:rsidP="00F762C4">
      <w:pPr>
        <w:rPr>
          <w:rFonts w:ascii="Tahoma" w:hAnsi="Tahoma" w:cs="Tahoma"/>
          <w:color w:val="0563C1" w:themeColor="hyperlink"/>
          <w:sz w:val="21"/>
          <w:szCs w:val="21"/>
          <w:u w:val="single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hyperlink r:id="rId5" w:history="1">
        <w:r w:rsidRPr="00E374F5">
          <w:rPr>
            <w:rStyle w:val="a3"/>
            <w:rFonts w:ascii="Tahoma" w:hAnsi="Tahoma" w:cs="Tahoma"/>
            <w:sz w:val="21"/>
            <w:szCs w:val="21"/>
            <w:shd w:val="clear" w:color="auto" w:fill="FFFFFF"/>
          </w:rPr>
          <w:t>www.youtube.com/watch?v=JLSAOX2BYbE</w:t>
        </w:r>
      </w:hyperlink>
    </w:p>
    <w:p w:rsidR="00F762C4" w:rsidRDefault="00F762C4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0189" w:rsidRDefault="00290189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37C6B" w:rsidRPr="00A11EFA" w:rsidRDefault="00D37C6B" w:rsidP="00A11EF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683F" w:rsidRPr="0005683F" w:rsidRDefault="0005683F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4845" w:rsidRDefault="00DC4845" w:rsidP="00031871">
      <w:pPr>
        <w:ind w:left="851" w:hanging="85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C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733C"/>
    <w:multiLevelType w:val="hybridMultilevel"/>
    <w:tmpl w:val="8EE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1045A"/>
    <w:multiLevelType w:val="hybridMultilevel"/>
    <w:tmpl w:val="09A8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7F"/>
    <w:rsid w:val="0000614D"/>
    <w:rsid w:val="00031871"/>
    <w:rsid w:val="0005683F"/>
    <w:rsid w:val="00071F59"/>
    <w:rsid w:val="00077F6E"/>
    <w:rsid w:val="000F747F"/>
    <w:rsid w:val="001E2E31"/>
    <w:rsid w:val="00217FEB"/>
    <w:rsid w:val="0023408D"/>
    <w:rsid w:val="002370E4"/>
    <w:rsid w:val="00290189"/>
    <w:rsid w:val="002E3BFC"/>
    <w:rsid w:val="00300A2F"/>
    <w:rsid w:val="003023B4"/>
    <w:rsid w:val="00347A7D"/>
    <w:rsid w:val="003572E4"/>
    <w:rsid w:val="003A6B9E"/>
    <w:rsid w:val="003D232D"/>
    <w:rsid w:val="00423C21"/>
    <w:rsid w:val="0045123F"/>
    <w:rsid w:val="004A6CC7"/>
    <w:rsid w:val="00534B6A"/>
    <w:rsid w:val="00544466"/>
    <w:rsid w:val="005E04E7"/>
    <w:rsid w:val="005E2CD1"/>
    <w:rsid w:val="00601DA9"/>
    <w:rsid w:val="0062106F"/>
    <w:rsid w:val="00693B63"/>
    <w:rsid w:val="00751867"/>
    <w:rsid w:val="00771635"/>
    <w:rsid w:val="007A51F2"/>
    <w:rsid w:val="007B033D"/>
    <w:rsid w:val="007B5E61"/>
    <w:rsid w:val="007C34F0"/>
    <w:rsid w:val="007F7059"/>
    <w:rsid w:val="00813644"/>
    <w:rsid w:val="0082307F"/>
    <w:rsid w:val="0086518D"/>
    <w:rsid w:val="00950038"/>
    <w:rsid w:val="00A11EFA"/>
    <w:rsid w:val="00A96974"/>
    <w:rsid w:val="00AA5967"/>
    <w:rsid w:val="00CE1F62"/>
    <w:rsid w:val="00D131C7"/>
    <w:rsid w:val="00D37C6B"/>
    <w:rsid w:val="00D67701"/>
    <w:rsid w:val="00DC35AE"/>
    <w:rsid w:val="00DC4845"/>
    <w:rsid w:val="00E4108F"/>
    <w:rsid w:val="00EA1E04"/>
    <w:rsid w:val="00EC6A07"/>
    <w:rsid w:val="00F03479"/>
    <w:rsid w:val="00F762C4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9E3C"/>
  <w15:chartTrackingRefBased/>
  <w15:docId w15:val="{1293484E-BB8C-4D77-AFEC-CAD190FB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4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JLSAOX2BY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24</cp:revision>
  <dcterms:created xsi:type="dcterms:W3CDTF">2024-05-24T01:01:00Z</dcterms:created>
  <dcterms:modified xsi:type="dcterms:W3CDTF">2024-11-27T05:21:00Z</dcterms:modified>
</cp:coreProperties>
</file>