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1" w:rsidRPr="00B61019" w:rsidRDefault="00532EE8" w:rsidP="00F431D1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10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«Волшебство искусства: формируем духовно-нравственные </w:t>
      </w:r>
    </w:p>
    <w:p w:rsidR="00532EE8" w:rsidRPr="00B61019" w:rsidRDefault="00532EE8" w:rsidP="00F431D1">
      <w:pPr>
        <w:spacing w:after="120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0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ценности дошкольников»</w:t>
      </w:r>
    </w:p>
    <w:p w:rsidR="00532EE8" w:rsidRPr="00C242D5" w:rsidRDefault="00532EE8" w:rsidP="00532EE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коллеги!</w:t>
      </w:r>
    </w:p>
    <w:p w:rsidR="00532EE8" w:rsidRPr="00C242D5" w:rsidRDefault="00532EE8" w:rsidP="00532EE8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хочу поговорить о том, как искусство может стать волшебным инструментом в формировании духовно-нравственных ценностей у дошкольников.</w:t>
      </w:r>
    </w:p>
    <w:p w:rsidR="00F431D1" w:rsidRPr="00C242D5" w:rsidRDefault="00532EE8" w:rsidP="00F4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Детство</w:t>
      </w:r>
      <w:r w:rsidR="00F431D1"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F431D1"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счастливая, безмятежная пора. Это</w:t>
      </w: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время открытий, когда мир кажется полным чудес, а воображение не знает границ. Именно в этот период закладываются основы личности: первые представления о добре и зле, красоте и гармонии, сочувствии и дружбе. И искусство со своей особой магией, способно помочь нам в этом важном деле.</w:t>
      </w:r>
      <w:r w:rsidR="00F431D1" w:rsidRPr="00C24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важно в условиях современного мира вырастить духовно-нравственного человека,</w:t>
      </w:r>
      <w:r w:rsidR="00F431D1" w:rsidRPr="00C24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431D1" w:rsidRPr="00C24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умеющего думать.</w:t>
      </w:r>
    </w:p>
    <w:p w:rsidR="00F431D1" w:rsidRPr="00C242D5" w:rsidRDefault="00F431D1" w:rsidP="00F43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C24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– это формирование ценностного отношения к жизни, обеспечивающего устойчивое, гармоничное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431D1" w:rsidRPr="00C242D5" w:rsidRDefault="00F431D1" w:rsidP="00F431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В</w:t>
      </w:r>
      <w:r w:rsidR="00665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ладимир </w:t>
      </w:r>
      <w:r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Луначарский признавал особую воспитательную роль искусства, говоря, что помимо него почти нет других способов воспитать человеческие эмоции, а следовательно - человеческую волю. Значение старшего дошкольного возраста для духовного возделывания души трудно переоценить - так податлива и открыта она. А искусство - не только один из способов познания мира, но и само являет собой мир. </w:t>
      </w:r>
    </w:p>
    <w:p w:rsidR="00F431D1" w:rsidRPr="00C242D5" w:rsidRDefault="00BF5C2F" w:rsidP="00F431D1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F431D1" w:rsidRPr="0066539A">
        <w:rPr>
          <w:color w:val="111111"/>
          <w:sz w:val="28"/>
          <w:szCs w:val="28"/>
        </w:rPr>
        <w:t>Невозможно </w:t>
      </w:r>
      <w:r w:rsidR="00F431D1" w:rsidRPr="0066539A">
        <w:rPr>
          <w:bCs/>
          <w:color w:val="111111"/>
          <w:sz w:val="28"/>
          <w:szCs w:val="28"/>
          <w:bdr w:val="none" w:sz="0" w:space="0" w:color="auto" w:frame="1"/>
        </w:rPr>
        <w:t>духовно-нравственное воспитание</w:t>
      </w:r>
      <w:r w:rsidR="00F431D1" w:rsidRPr="0066539A">
        <w:rPr>
          <w:color w:val="111111"/>
          <w:sz w:val="28"/>
          <w:szCs w:val="28"/>
        </w:rPr>
        <w:t xml:space="preserve"> отделить от патриотического. Картины со сказочно - былинным жанром формируют </w:t>
      </w:r>
      <w:r w:rsidR="00F431D1" w:rsidRPr="00C242D5">
        <w:rPr>
          <w:color w:val="111111"/>
          <w:sz w:val="28"/>
          <w:szCs w:val="28"/>
        </w:rPr>
        <w:t xml:space="preserve">чувство патриотизма, любви к Родине, к истории России. Ярким примером патриотизма всегда были былинные герои – Богатыри, которые являлись символом защиты нашего Отечества. Богатырь – это всегда воин-патриот. </w:t>
      </w:r>
      <w:r w:rsidR="00F431D1" w:rsidRPr="00C242D5">
        <w:rPr>
          <w:bCs/>
          <w:color w:val="111111"/>
          <w:sz w:val="28"/>
          <w:szCs w:val="28"/>
          <w:bdr w:val="none" w:sz="0" w:space="0" w:color="auto" w:frame="1"/>
        </w:rPr>
        <w:t>Рассматривая картины</w:t>
      </w:r>
      <w:r w:rsidR="00F431D1" w:rsidRPr="00C242D5">
        <w:rPr>
          <w:color w:val="111111"/>
          <w:sz w:val="28"/>
          <w:szCs w:val="28"/>
        </w:rPr>
        <w:t>: Виктора Михайловича Васнецова </w:t>
      </w:r>
      <w:r w:rsidR="00F431D1" w:rsidRPr="00C242D5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F431D1" w:rsidRPr="00C242D5">
        <w:rPr>
          <w:iCs/>
          <w:color w:val="111111"/>
          <w:sz w:val="28"/>
          <w:szCs w:val="28"/>
          <w:bdr w:val="none" w:sz="0" w:space="0" w:color="auto" w:frame="1"/>
        </w:rPr>
        <w:t>Богатыри»</w:t>
      </w:r>
      <w:r w:rsidR="00F431D1" w:rsidRPr="00C242D5">
        <w:rPr>
          <w:color w:val="111111"/>
          <w:sz w:val="28"/>
          <w:szCs w:val="28"/>
        </w:rPr>
        <w:t>, Павла Дмитриевича Корина </w:t>
      </w:r>
      <w:r w:rsidR="00F431D1" w:rsidRPr="00C242D5">
        <w:rPr>
          <w:iCs/>
          <w:color w:val="111111"/>
          <w:sz w:val="28"/>
          <w:szCs w:val="28"/>
          <w:bdr w:val="none" w:sz="0" w:space="0" w:color="auto" w:frame="1"/>
        </w:rPr>
        <w:t>«Александр Невский»</w:t>
      </w:r>
      <w:r w:rsidR="00F431D1" w:rsidRPr="00C242D5">
        <w:rPr>
          <w:color w:val="111111"/>
          <w:sz w:val="28"/>
          <w:szCs w:val="28"/>
        </w:rPr>
        <w:t>, Александра Александровича Дейнеки «Оборона Севастополя» и др. обсуждаем с детьми кто такие былинные богатыри, какими качествами обладали и есть ли сейчас богатыри в современной жизни. </w:t>
      </w:r>
      <w:r w:rsidR="00F431D1" w:rsidRPr="00C242D5">
        <w:rPr>
          <w:bCs/>
          <w:color w:val="111111"/>
          <w:sz w:val="28"/>
          <w:szCs w:val="28"/>
          <w:bdr w:val="none" w:sz="0" w:space="0" w:color="auto" w:frame="1"/>
        </w:rPr>
        <w:t>Воспитываю у детей</w:t>
      </w:r>
      <w:r w:rsidR="00F431D1" w:rsidRPr="00C242D5">
        <w:rPr>
          <w:color w:val="111111"/>
          <w:sz w:val="28"/>
          <w:szCs w:val="28"/>
        </w:rPr>
        <w:t> стремление быть похожими на былинных богатырей, </w:t>
      </w:r>
      <w:r w:rsidR="00F431D1" w:rsidRPr="00C242D5">
        <w:rPr>
          <w:iCs/>
          <w:color w:val="111111"/>
          <w:sz w:val="28"/>
          <w:szCs w:val="28"/>
          <w:bdr w:val="none" w:sz="0" w:space="0" w:color="auto" w:frame="1"/>
        </w:rPr>
        <w:t>«богатырей современности»</w:t>
      </w:r>
      <w:r w:rsidR="00F431D1" w:rsidRPr="00C242D5">
        <w:rPr>
          <w:color w:val="111111"/>
          <w:sz w:val="28"/>
          <w:szCs w:val="28"/>
        </w:rPr>
        <w:t>. Обсуждаем современные </w:t>
      </w:r>
      <w:r w:rsidR="00F431D1" w:rsidRPr="00C242D5">
        <w:rPr>
          <w:iCs/>
          <w:color w:val="111111"/>
          <w:sz w:val="28"/>
          <w:szCs w:val="28"/>
          <w:bdr w:val="none" w:sz="0" w:space="0" w:color="auto" w:frame="1"/>
        </w:rPr>
        <w:t>«богатырские»</w:t>
      </w:r>
      <w:r w:rsidR="00F431D1" w:rsidRPr="00C242D5">
        <w:rPr>
          <w:color w:val="111111"/>
          <w:sz w:val="28"/>
          <w:szCs w:val="28"/>
        </w:rPr>
        <w:t xml:space="preserve"> профессии – военные, полицейские, пожарные, спасатели. </w:t>
      </w:r>
    </w:p>
    <w:p w:rsidR="00DB1A60" w:rsidRDefault="00C242D5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C242D5">
        <w:rPr>
          <w:b/>
          <w:color w:val="111111"/>
          <w:sz w:val="28"/>
          <w:szCs w:val="28"/>
        </w:rPr>
        <w:t>Пейзажи</w:t>
      </w:r>
      <w:r w:rsidRPr="00C242D5">
        <w:rPr>
          <w:b/>
          <w:i/>
          <w:color w:val="111111"/>
          <w:sz w:val="28"/>
          <w:szCs w:val="28"/>
        </w:rPr>
        <w:t xml:space="preserve"> </w:t>
      </w:r>
      <w:r w:rsidRPr="00C242D5">
        <w:rPr>
          <w:color w:val="111111"/>
          <w:sz w:val="28"/>
          <w:szCs w:val="28"/>
        </w:rPr>
        <w:t>–  </w:t>
      </w:r>
      <w:r w:rsidRPr="00C242D5">
        <w:rPr>
          <w:bCs/>
          <w:color w:val="111111"/>
          <w:sz w:val="28"/>
          <w:szCs w:val="28"/>
          <w:bdr w:val="none" w:sz="0" w:space="0" w:color="auto" w:frame="1"/>
        </w:rPr>
        <w:t>картины</w:t>
      </w:r>
      <w:r w:rsidRPr="00C242D5">
        <w:rPr>
          <w:color w:val="111111"/>
          <w:sz w:val="28"/>
          <w:szCs w:val="28"/>
        </w:rPr>
        <w:t> русской природы вызывают у </w:t>
      </w:r>
      <w:r w:rsidRPr="00C242D5">
        <w:rPr>
          <w:bCs/>
          <w:color w:val="111111"/>
          <w:sz w:val="28"/>
          <w:szCs w:val="28"/>
          <w:bdr w:val="none" w:sz="0" w:space="0" w:color="auto" w:frame="1"/>
        </w:rPr>
        <w:t>детей</w:t>
      </w:r>
      <w:r w:rsidRPr="00C242D5">
        <w:rPr>
          <w:color w:val="111111"/>
          <w:sz w:val="28"/>
          <w:szCs w:val="28"/>
        </w:rPr>
        <w:t> чувство любви к Родине и гордости за нее, </w:t>
      </w:r>
      <w:r w:rsidRPr="00C242D5">
        <w:rPr>
          <w:bCs/>
          <w:color w:val="111111"/>
          <w:sz w:val="28"/>
          <w:szCs w:val="28"/>
          <w:bdr w:val="none" w:sz="0" w:space="0" w:color="auto" w:frame="1"/>
        </w:rPr>
        <w:t>воспитывают чувство прекрасного</w:t>
      </w:r>
      <w:r w:rsidRPr="00C242D5">
        <w:rPr>
          <w:color w:val="111111"/>
          <w:sz w:val="28"/>
          <w:szCs w:val="28"/>
        </w:rPr>
        <w:t>, вырабатывают умение видеть, понимать и любить природу. Наиболее доступны детям дошкольного </w:t>
      </w:r>
      <w:r w:rsidRPr="00C242D5">
        <w:rPr>
          <w:bCs/>
          <w:color w:val="111111"/>
          <w:sz w:val="28"/>
          <w:szCs w:val="28"/>
          <w:bdr w:val="none" w:sz="0" w:space="0" w:color="auto" w:frame="1"/>
        </w:rPr>
        <w:t>возраста пейзажи И</w:t>
      </w:r>
      <w:r w:rsidR="00252BBA">
        <w:rPr>
          <w:color w:val="111111"/>
          <w:sz w:val="28"/>
          <w:szCs w:val="28"/>
        </w:rPr>
        <w:t>саака Левитана, Ивана Шишкина, Алексея</w:t>
      </w:r>
      <w:r w:rsidRPr="00C242D5">
        <w:rPr>
          <w:color w:val="111111"/>
          <w:sz w:val="28"/>
          <w:szCs w:val="28"/>
        </w:rPr>
        <w:t xml:space="preserve"> Саврасова</w:t>
      </w:r>
      <w:r w:rsidR="0066539A">
        <w:rPr>
          <w:color w:val="111111"/>
          <w:sz w:val="28"/>
          <w:szCs w:val="28"/>
        </w:rPr>
        <w:t xml:space="preserve">. </w:t>
      </w:r>
    </w:p>
    <w:p w:rsidR="007A5366" w:rsidRDefault="007A5366" w:rsidP="00C242D5">
      <w:pPr>
        <w:pStyle w:val="a4"/>
        <w:shd w:val="clear" w:color="auto" w:fill="FFFFFF"/>
        <w:spacing w:before="0" w:beforeAutospacing="0" w:after="150" w:afterAutospacing="0"/>
        <w:rPr>
          <w:b/>
          <w:color w:val="111111"/>
          <w:sz w:val="28"/>
          <w:szCs w:val="28"/>
        </w:rPr>
      </w:pPr>
      <w:r w:rsidRPr="007A5366">
        <w:rPr>
          <w:b/>
          <w:color w:val="111111"/>
          <w:sz w:val="28"/>
          <w:szCs w:val="28"/>
        </w:rPr>
        <w:lastRenderedPageBreak/>
        <w:t>Конкретные механизмы влияния на духовно- нравственное воспитание</w:t>
      </w:r>
      <w:r>
        <w:rPr>
          <w:b/>
          <w:color w:val="111111"/>
          <w:sz w:val="28"/>
          <w:szCs w:val="28"/>
        </w:rPr>
        <w:t>:</w:t>
      </w:r>
    </w:p>
    <w:p w:rsidR="007A5366" w:rsidRPr="007A5366" w:rsidRDefault="007A5366" w:rsidP="007A5366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5366">
        <w:rPr>
          <w:color w:val="111111"/>
          <w:sz w:val="28"/>
          <w:szCs w:val="28"/>
        </w:rPr>
        <w:t xml:space="preserve">Воспитание любви к Родине. </w:t>
      </w:r>
    </w:p>
    <w:p w:rsidR="007A5366" w:rsidRDefault="007A5366" w:rsidP="007A5366">
      <w:pPr>
        <w:pStyle w:val="a4"/>
        <w:shd w:val="clear" w:color="auto" w:fill="FFFFFF"/>
        <w:spacing w:before="0" w:beforeAutospacing="0" w:after="150" w:afterAutospacing="0"/>
        <w:ind w:left="720"/>
        <w:rPr>
          <w:color w:val="111111"/>
          <w:sz w:val="28"/>
          <w:szCs w:val="28"/>
        </w:rPr>
      </w:pPr>
      <w:r w:rsidRPr="007A5366">
        <w:rPr>
          <w:color w:val="111111"/>
          <w:sz w:val="28"/>
          <w:szCs w:val="28"/>
        </w:rPr>
        <w:t>Через узнаваемые образы русской природы (березы, поля, реки) у дошкольника формируется чувство принадлежности к своей стране. Он начинает воспринимать «малую родину» как нечто ценное и родное.</w:t>
      </w:r>
    </w:p>
    <w:p w:rsidR="007A5366" w:rsidRPr="007A5366" w:rsidRDefault="007A5366" w:rsidP="007A5366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Развитие эмпатии и бережного отношения к природе. </w:t>
      </w:r>
    </w:p>
    <w:p w:rsidR="007A5366" w:rsidRDefault="007A5366" w:rsidP="007A5366">
      <w:pPr>
        <w:pStyle w:val="a4"/>
        <w:shd w:val="clear" w:color="auto" w:fill="FFFFFF"/>
        <w:spacing w:before="0" w:beforeAutospacing="0" w:after="15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Рассматривая детали картин (птицы, звери, цветы), дошкольники учатся: замечать хрупкость живого, понимать, что природа- не фон, а среда обитания всех существ. Осознавать личную ответственность за сохранение красоты мира. Формирование эстетических ценностей</w:t>
      </w:r>
      <w:r w:rsidR="00B4145B">
        <w:rPr>
          <w:color w:val="111111"/>
          <w:sz w:val="28"/>
          <w:szCs w:val="28"/>
        </w:rPr>
        <w:t xml:space="preserve"> (отличать красивое от хаотичного; ценить гармонию линий и красок; видеть совершенство в естественном (без искусственных эффектов).</w:t>
      </w:r>
    </w:p>
    <w:p w:rsidR="007A5366" w:rsidRDefault="00B4145B" w:rsidP="007A5366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эмоциональной сферы.</w:t>
      </w:r>
    </w:p>
    <w:p w:rsidR="00B4145B" w:rsidRDefault="00B4145B" w:rsidP="00B4145B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Пейзажи показывают, что природа может вызывать разные чувства: радость «Золотая осень», задумчивость «Над вечным покоем», умиротворение «Дубовая роща». Это учит ребенка осознавать и называть свои эмоции.</w:t>
      </w:r>
    </w:p>
    <w:p w:rsidR="00B4145B" w:rsidRDefault="00B4145B" w:rsidP="00B4145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любознательности: наблюдательность, интерес к окружающему миру, базовые экологические представления</w:t>
      </w:r>
    </w:p>
    <w:p w:rsidR="00B4145B" w:rsidRDefault="00B4145B" w:rsidP="00B4145B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нравственных ориентиров</w:t>
      </w:r>
      <w:r w:rsidR="00252BBA">
        <w:rPr>
          <w:color w:val="000000"/>
          <w:sz w:val="28"/>
          <w:szCs w:val="28"/>
        </w:rPr>
        <w:t>.</w:t>
      </w:r>
    </w:p>
    <w:p w:rsidR="00B4145B" w:rsidRPr="007A5366" w:rsidRDefault="00B4145B" w:rsidP="00B4145B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искусство дошкольники усваивают: идею единства человека и природы, ценность спокойствия и созерцания</w:t>
      </w:r>
      <w:r w:rsidR="00252BBA">
        <w:rPr>
          <w:color w:val="000000"/>
          <w:sz w:val="28"/>
          <w:szCs w:val="28"/>
        </w:rPr>
        <w:t xml:space="preserve"> (в противовес гиперреактивности), важность уважения ко всему живому.</w:t>
      </w:r>
    </w:p>
    <w:p w:rsidR="00C242D5" w:rsidRDefault="00C242D5" w:rsidP="00C242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24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C242D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Натюрморт </w:t>
      </w:r>
      <w:r w:rsidRPr="00C24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утверждает эстетическую ценность простых вещей окружающих </w:t>
      </w:r>
      <w:r w:rsidR="002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человека, открывает глаза на и их </w:t>
      </w:r>
      <w:r w:rsidRPr="00C24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красоту, </w:t>
      </w:r>
      <w:r w:rsidRPr="00C24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воспитывает</w:t>
      </w:r>
      <w:r w:rsidRPr="00C24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уважение к реальному миру, учит ценить его и любоваться им, видеть многообразие форм, цвета, фактуры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предметов. Важно, чтобы </w:t>
      </w:r>
      <w:r w:rsidRPr="0017606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художественный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образ оживил у ребенка запас его жизненных впечатлений.</w:t>
      </w:r>
    </w:p>
    <w:p w:rsidR="00252BBA" w:rsidRDefault="00252BBA" w:rsidP="00C242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Например, картина Ф. </w:t>
      </w:r>
      <w:r w:rsidR="00BF5C2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Толстого «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Букет цветов, бабочка и птичка», воспитывает любовь к живой природе, учит замечать мелкие детали, показывает взаимосвязь растений и птиц.</w:t>
      </w:r>
    </w:p>
    <w:p w:rsidR="00C9745F" w:rsidRDefault="00C9745F" w:rsidP="00C242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Картины </w:t>
      </w:r>
      <w:r w:rsidR="00BF5C2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И. Машкова (натюрморты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 фруктами), показывают изобилие и щедрость природы, учат радоваться простым вещам (спелые яблоки, виноград), развивают аппетит к познанию через сочные цвета.</w:t>
      </w:r>
    </w:p>
    <w:p w:rsidR="00DC0AC1" w:rsidRDefault="00783940" w:rsidP="00C242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Картина Станислава Жуковского «Пасхальный натюрморт» знакомит детей с традициями праздника, с пасхальными символами, воспитывает уважение к культурным традициям. Чувство причастности к семье и к народу. Важно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связывать искусство с жизненным опытом ребенка: «Видел ли ты такие яблоки? Где?»</w:t>
      </w:r>
    </w:p>
    <w:p w:rsidR="00252BBA" w:rsidRPr="00176066" w:rsidRDefault="00252BBA" w:rsidP="00C242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242D5" w:rsidRDefault="00C242D5" w:rsidP="00C24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Портретная </w:t>
      </w:r>
      <w:r w:rsidRPr="00000A19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живопись-</w:t>
      </w:r>
      <w:r w:rsidRPr="00000A1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знакомство с этим видом искусства помогает показать детям лучшие черты человека, развивать у них чуткость, чувство сопереживания, эмоционально-эстетическую отзывчивость к </w:t>
      </w:r>
      <w:r w:rsidRPr="00000A19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духовному миру человека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Pr="00000A1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 </w:t>
      </w:r>
      <w:r w:rsidRPr="0017606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восприятии</w:t>
      </w:r>
      <w:r w:rsidRPr="00000A1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портретной живописи ребенок приобретает умение всматриваться в лица людей, понимать их радости и печали, но самое главное - он учится сопереживанию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D920FD" w:rsidRDefault="00D920FD" w:rsidP="00D92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 Портрет, как и любой другой вид искусства, требует определенной подготовки зрителя к его восприятию. Этот жанр является самым сложным для восприятия детьми. Ценность портрета зависит от того, насколько глубоко художник сумел понять внутренний мир изображаемого человека, передать его характерные черты. Главное в портрете лицо, в частности глаза и губы. Именно лицо раскрывает духовный мир человека, дополняют представления о нем руки.</w:t>
      </w:r>
    </w:p>
    <w:p w:rsidR="00435EA6" w:rsidRDefault="00B61019" w:rsidP="00435E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 интересом дошкольники 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рассматривают детские портреты разных времен</w:t>
      </w:r>
      <w:r w:rsidR="00435E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картина В.Калинина «Хакасские девочки» 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(внешний вид, быт, интерьер, игры и увлечения, взаимоотношения </w:t>
      </w:r>
      <w:r w:rsidRPr="0017606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 и взрослых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). Хорошо детьми </w:t>
      </w:r>
      <w:r w:rsidRPr="0017606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воспринимаются работы 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Серова «Девочка с персиками», И. Репина «Стрекоза»</w:t>
      </w:r>
    </w:p>
    <w:p w:rsidR="00D920FD" w:rsidRPr="00D920FD" w:rsidRDefault="00072029" w:rsidP="00435E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Предлагаю</w:t>
      </w:r>
      <w:r w:rsidR="00D920FD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детям посмотреть друг на друга и вспомнить, </w:t>
      </w:r>
      <w:r w:rsidR="008B473F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каким</w:t>
      </w:r>
      <w:r w:rsidR="008B473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8B473F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был</w:t>
      </w:r>
      <w:r w:rsidR="00D920FD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его друг сегодня- веселым или </w:t>
      </w: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грустным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  <w:r w:rsidR="00D920FD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 он узнал об этом, а почему он был </w:t>
      </w: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  <w:r w:rsidR="00D920FD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Такой короткий диалог создает для ребенка социальную ситуацию: подумать о своем друге, о его настроении, чувствах, быть внимательным к нему и сопричастным к его проблеме.</w:t>
      </w:r>
    </w:p>
    <w:p w:rsidR="00D920FD" w:rsidRPr="00D920FD" w:rsidRDefault="00D920FD" w:rsidP="00D92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Домашнее задание «</w:t>
      </w:r>
      <w:r w:rsidR="00BB5CDC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Внимательно </w:t>
      </w:r>
      <w:r w:rsidR="00BB5CD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посмотри </w:t>
      </w:r>
      <w:r w:rsidR="00BB5CDC"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лицо своей мамы и расскажи нам завтра о ней»</w:t>
      </w:r>
    </w:p>
    <w:p w:rsidR="00D920FD" w:rsidRPr="00D920FD" w:rsidRDefault="00D920FD" w:rsidP="00D92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-Рассматривание схем- моделей эмоций человека (смайлики)</w:t>
      </w:r>
    </w:p>
    <w:p w:rsidR="00D920FD" w:rsidRPr="00D920FD" w:rsidRDefault="00D920FD" w:rsidP="00D920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D920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Чтение художественной литературы. Книга обогащает эмоции детей, формирует воображение, дает прекрасные образцы русского литературного языка: В В. Маяковский «Что такое хорошо и что такое плохо», А. Барто «Вовка-добрая душа», Ф.С. Атянин «Разбитая тарелка», Л.М.Квитко «Бабушкины руки» т.д</w:t>
      </w:r>
    </w:p>
    <w:p w:rsidR="00D920FD" w:rsidRPr="00176066" w:rsidRDefault="00D920FD" w:rsidP="00C24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C242D5" w:rsidRDefault="00C242D5" w:rsidP="00C242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7606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 жанровой живописи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 важны такие темы, как быт взрослых и 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детей,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труд взрослых и </w:t>
      </w:r>
      <w:r w:rsidRPr="0017606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героизм людей в годы В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еликой Отечественной войны, </w:t>
      </w:r>
      <w:r w:rsidR="00B61019"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любовь</w:t>
      </w:r>
      <w:r w:rsidR="00B6101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ED3C5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 Родине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гуманные отношения людей (забота, внимание, чуткость, радушие, преданность, доброта, отзывчивость, взаимопомощь и др.). Действенная любовь и бережное отношение человека к земле, природе. Понимая гуманные отношения в жанровой живописи, ребенок пытается перенести </w:t>
      </w:r>
      <w:r w:rsidRPr="00176066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воспринятые</w:t>
      </w:r>
      <w:r w:rsidRPr="0017606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отношения в собственные со своими сверстниками и взрослыми.</w:t>
      </w:r>
    </w:p>
    <w:p w:rsidR="004578E5" w:rsidRDefault="00B61019" w:rsidP="001116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Напри</w:t>
      </w:r>
      <w:r w:rsidR="001116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мер, картина</w:t>
      </w:r>
      <w:r w:rsidR="00ED3C5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А. Пласто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 «Сенокос»</w:t>
      </w:r>
      <w:r w:rsidR="004578E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="001116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Мы видим к</w:t>
      </w:r>
      <w:r w:rsidR="001116A6" w:rsidRPr="001116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расоту и гармонию человеческо</w:t>
      </w:r>
      <w:r w:rsidR="001116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го труда и природы, к</w:t>
      </w:r>
      <w:r w:rsidR="004578E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артина очень яркая, наполненная сочными красками лета </w:t>
      </w:r>
      <w:r w:rsidR="001116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прославляющая труд человека. Эта картина написана в 1945 году и р</w:t>
      </w:r>
      <w:r w:rsidR="004578E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адует тем, что наконец-то наступило мирное время, люди могут спокойно жить и трудитьс</w:t>
      </w:r>
      <w:r w:rsidR="001116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на своей родной земле, она</w:t>
      </w:r>
      <w:r w:rsidR="004578E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4578E5" w:rsidRPr="004578E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помогает</w:t>
      </w:r>
      <w:r w:rsidR="004578E5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воспитывать:</w:t>
      </w:r>
    </w:p>
    <w:p w:rsidR="00B61019" w:rsidRDefault="00B61019" w:rsidP="004578E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уважение к труду- через показ коллек</w:t>
      </w:r>
      <w:r w:rsidR="00ED3C5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тивного, дружного труда косарей;</w:t>
      </w:r>
    </w:p>
    <w:p w:rsidR="00B61019" w:rsidRDefault="00B61019" w:rsidP="00B6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 </w:t>
      </w:r>
      <w:r w:rsidR="00ED3C5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любовь к природе и родной земле- благодаря яркому, живописному изображению летнего луга, цветов, деревьев;</w:t>
      </w:r>
    </w:p>
    <w:p w:rsidR="00ED3C51" w:rsidRDefault="00ED3C51" w:rsidP="00B6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- чувство общности и взаимопомощи- видно, как люди работают вместе, плечом к плечу;</w:t>
      </w:r>
    </w:p>
    <w:p w:rsidR="00ED3C51" w:rsidRDefault="00ED3C51" w:rsidP="00B6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эстетическое восприятие- дети учатся видеть красоту в повседневных, трудовых днях;</w:t>
      </w:r>
    </w:p>
    <w:p w:rsidR="00ED3C51" w:rsidRPr="00176066" w:rsidRDefault="00ED3C51" w:rsidP="00B61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-бережное отношение к результатам труда- сено заготавливают для кормления животных зимой, это важный цикл крестьянской жизни.;</w:t>
      </w:r>
    </w:p>
    <w:p w:rsidR="00C242D5" w:rsidRDefault="00C242D5" w:rsidP="00C24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C242D5" w:rsidRDefault="00C242D5" w:rsidP="00C24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17606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Инновационные приёмы, используемые при рассматривании картин:</w:t>
      </w:r>
    </w:p>
    <w:p w:rsidR="00C242D5" w:rsidRPr="00176066" w:rsidRDefault="00C242D5" w:rsidP="00C24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</w:p>
    <w:p w:rsidR="00C242D5" w:rsidRPr="00C90B88" w:rsidRDefault="00C242D5" w:rsidP="00C242D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        </w:t>
      </w:r>
      <w:r w:rsidRPr="00ED3C51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Использую рамки, указатели</w:t>
      </w:r>
      <w:r w:rsidRPr="00ED3C5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бумажные трубочки в виде подзорной трубы, для д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етального рассматривания картины.</w:t>
      </w:r>
      <w:r w:rsidRPr="0017606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их помощью можно выделить фрагменты картины, показать направление или конкретно, что кто делает.</w:t>
      </w:r>
      <w:r w:rsidRPr="00C90B88">
        <w:rPr>
          <w:rFonts w:ascii="Times New Roman" w:hAnsi="Times New Roman" w:cs="Times New Roman"/>
          <w:color w:val="333333"/>
          <w:sz w:val="26"/>
          <w:szCs w:val="26"/>
        </w:rPr>
        <w:t xml:space="preserve"> Указателями можно показать, направление движения объектов (например, в какую сторону дует ветер) </w:t>
      </w:r>
    </w:p>
    <w:p w:rsidR="00C242D5" w:rsidRPr="00C90B88" w:rsidRDefault="00C242D5" w:rsidP="00C242D5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C90B88">
        <w:rPr>
          <w:color w:val="333333"/>
          <w:sz w:val="26"/>
          <w:szCs w:val="26"/>
        </w:rPr>
        <w:t>Систематическое использование ребёнком разных инструментов при</w:t>
      </w:r>
      <w:r>
        <w:rPr>
          <w:color w:val="333333"/>
          <w:sz w:val="26"/>
          <w:szCs w:val="26"/>
        </w:rPr>
        <w:t xml:space="preserve"> работе с картиной позволяет </w:t>
      </w:r>
      <w:r w:rsidRPr="00C90B88">
        <w:rPr>
          <w:color w:val="333333"/>
          <w:sz w:val="26"/>
          <w:szCs w:val="26"/>
        </w:rPr>
        <w:t xml:space="preserve">практически исследовать пространство картины, формирует наблюдательность и пространственные эталоны, </w:t>
      </w:r>
    </w:p>
    <w:p w:rsidR="00C242D5" w:rsidRPr="00176066" w:rsidRDefault="00C242D5" w:rsidP="00C242D5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  <w:lang w:eastAsia="ru-RU"/>
        </w:rPr>
      </w:pPr>
    </w:p>
    <w:p w:rsidR="00C242D5" w:rsidRDefault="00ED3C51" w:rsidP="00C242D5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              </w:t>
      </w:r>
      <w:r w:rsidR="00C242D5" w:rsidRPr="00ED3C51">
        <w:rPr>
          <w:bCs/>
          <w:color w:val="333333"/>
          <w:sz w:val="26"/>
          <w:szCs w:val="26"/>
        </w:rPr>
        <w:t>Использую приём «Вхождение в картину»</w:t>
      </w:r>
      <w:r w:rsidR="00C242D5" w:rsidRPr="00ED3C51">
        <w:rPr>
          <w:color w:val="333333"/>
          <w:sz w:val="26"/>
          <w:szCs w:val="26"/>
        </w:rPr>
        <w:t>.</w:t>
      </w:r>
      <w:r w:rsidR="00C242D5" w:rsidRPr="00F01FD1">
        <w:rPr>
          <w:color w:val="333333"/>
          <w:sz w:val="26"/>
          <w:szCs w:val="26"/>
        </w:rPr>
        <w:t xml:space="preserve"> </w:t>
      </w:r>
      <w:r w:rsidR="00C242D5">
        <w:rPr>
          <w:color w:val="333333"/>
          <w:sz w:val="26"/>
          <w:szCs w:val="26"/>
        </w:rPr>
        <w:t>Дети</w:t>
      </w:r>
      <w:r w:rsidR="00C242D5" w:rsidRPr="00F01FD1">
        <w:rPr>
          <w:color w:val="333333"/>
          <w:sz w:val="26"/>
          <w:szCs w:val="26"/>
        </w:rPr>
        <w:t xml:space="preserve"> «входят» в пространство картины, прислушиваются, вдыхают запахи, дотрагиваются рукой до предметов, отражают возможные ощущения в речи.</w:t>
      </w:r>
      <w:r w:rsidR="00C242D5">
        <w:rPr>
          <w:color w:val="333333"/>
          <w:sz w:val="26"/>
          <w:szCs w:val="26"/>
        </w:rPr>
        <w:t xml:space="preserve"> </w:t>
      </w:r>
      <w:r w:rsidR="00C242D5" w:rsidRPr="00F01FD1">
        <w:rPr>
          <w:color w:val="333333"/>
          <w:sz w:val="26"/>
          <w:szCs w:val="26"/>
        </w:rPr>
        <w:t xml:space="preserve">Это оживляет, усиливает содержание и делает ярче изображение деталей, учит сопереживанию, побуждает воображение ребёнка.  Использую аудиозаписи «Шум леса», «Звуки дождя» и т.д.  </w:t>
      </w:r>
    </w:p>
    <w:p w:rsidR="00C242D5" w:rsidRPr="00ED3C51" w:rsidRDefault="00C242D5" w:rsidP="00C242D5">
      <w:pPr>
        <w:pStyle w:val="futurismarkdown-paragraph"/>
        <w:shd w:val="clear" w:color="auto" w:fill="FFFFFF"/>
        <w:spacing w:before="0" w:beforeAutospacing="0" w:after="120" w:afterAutospacing="0"/>
        <w:rPr>
          <w:sz w:val="26"/>
          <w:szCs w:val="26"/>
        </w:rPr>
      </w:pPr>
      <w:r w:rsidRPr="00BB2E04">
        <w:rPr>
          <w:color w:val="333333"/>
          <w:sz w:val="26"/>
          <w:szCs w:val="26"/>
        </w:rPr>
        <w:t>Прием «Вхождение в картину</w:t>
      </w:r>
      <w:r w:rsidRPr="00ED3C51">
        <w:rPr>
          <w:color w:val="333333"/>
          <w:sz w:val="26"/>
          <w:szCs w:val="26"/>
        </w:rPr>
        <w:t>»</w:t>
      </w:r>
      <w:r w:rsidRPr="00ED3C51">
        <w:rPr>
          <w:sz w:val="26"/>
          <w:szCs w:val="26"/>
        </w:rPr>
        <w:t xml:space="preserve"> учит целостному восприятию изображаемого мира, который имеет собственные ориентиры внутри себя, прием учит находить причинно- следственную связь между предметами и явлениями, закладывается структура понимания смысла картины. Развиваются предпосылки ценностно- смыслового восприятия живописного произведения.</w:t>
      </w:r>
    </w:p>
    <w:p w:rsidR="00C242D5" w:rsidRDefault="00ED3C51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</w:t>
      </w:r>
      <w:r w:rsidR="00C242D5" w:rsidRPr="00C24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42D5"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Искусство – это мощный инструмент воспитания, который помогает формировать у детей духовно-нравственные ценности. Важно использовать его в образовательном </w:t>
      </w:r>
      <w:r w:rsidR="00BB5CDC"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процессе</w:t>
      </w:r>
      <w:r w:rsidR="00BB5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подавая материал в доступной форме</w:t>
      </w:r>
      <w:r w:rsidR="00BB5CDC"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B5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игру и диалог, чтобы искусство стало для малыша не просто картинкой, а источником вдох</w:t>
      </w:r>
      <w:r w:rsidR="00111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новения и жизненных </w:t>
      </w:r>
      <w:r w:rsidR="00760E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ориентиров; создавать</w:t>
      </w:r>
      <w:bookmarkStart w:id="0" w:name="_GoBack"/>
      <w:bookmarkEnd w:id="0"/>
      <w:r w:rsidR="00BB5C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242D5" w:rsidRPr="00C242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для творческого развития каждого ребенка. Пусть искусство станет для наших детей тем волшебным миром, где они смогут найти себя, развить свои таланты и научиться отличать добро от зла.</w:t>
      </w:r>
      <w:r w:rsidR="00C242D5" w:rsidRPr="00C24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4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к</w:t>
      </w:r>
      <w:r w:rsidR="00C242D5" w:rsidRPr="00C24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расота вдохновляет на создание красоты вокруг себя - как в продуктивной деятельности, так и в человеческих взаимоотношениях. </w:t>
      </w: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Например, картины И.И. Шишкина «Утро в сосновом лесу», «Рожь» показывают мощь и величие русской природы. У дошкольников это: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пробуждает гордость за родной край;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-формирует восхищение природой, как целостной, живой системой;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-учит видеть красоту в привычных деталях (ствол дерева, травинка, мох).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Картины И. Левитана «Пейзажи настроения» («Золотая осень», «Над вечным покоем») развивают: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тонкую эмоциональную отзывчивость (грусть, радость, умиротворение от вида природы;)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способность соотносить внутреннее состояние с внешним видом;</w:t>
      </w:r>
    </w:p>
    <w:p w:rsidR="001D720E" w:rsidRDefault="001D720E" w:rsidP="001D720E">
      <w:pPr>
        <w:pStyle w:val="a4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-эстетический вкус, через игру света, цвета, композиции;</w:t>
      </w: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720E" w:rsidRDefault="001D720E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42D5" w:rsidRPr="00C242D5" w:rsidRDefault="00C242D5" w:rsidP="00C242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2EE8" w:rsidRDefault="00532EE8" w:rsidP="00532EE8">
      <w:pPr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sectPr w:rsidR="00532EE8" w:rsidSect="0066539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4F" w:rsidRDefault="00D6054F" w:rsidP="00252BBA">
      <w:pPr>
        <w:spacing w:after="0" w:line="240" w:lineRule="auto"/>
      </w:pPr>
      <w:r>
        <w:separator/>
      </w:r>
    </w:p>
  </w:endnote>
  <w:endnote w:type="continuationSeparator" w:id="0">
    <w:p w:rsidR="00D6054F" w:rsidRDefault="00D6054F" w:rsidP="0025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4F" w:rsidRDefault="00D6054F" w:rsidP="00252BBA">
      <w:pPr>
        <w:spacing w:after="0" w:line="240" w:lineRule="auto"/>
      </w:pPr>
      <w:r>
        <w:separator/>
      </w:r>
    </w:p>
  </w:footnote>
  <w:footnote w:type="continuationSeparator" w:id="0">
    <w:p w:rsidR="00D6054F" w:rsidRDefault="00D6054F" w:rsidP="00252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1F4"/>
    <w:multiLevelType w:val="multilevel"/>
    <w:tmpl w:val="568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96080"/>
    <w:multiLevelType w:val="hybridMultilevel"/>
    <w:tmpl w:val="524459B0"/>
    <w:lvl w:ilvl="0" w:tplc="C0EC94BA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656E"/>
    <w:multiLevelType w:val="multilevel"/>
    <w:tmpl w:val="0BE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246CD"/>
    <w:multiLevelType w:val="multilevel"/>
    <w:tmpl w:val="C50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D"/>
    <w:rsid w:val="00072029"/>
    <w:rsid w:val="000A671D"/>
    <w:rsid w:val="001116A6"/>
    <w:rsid w:val="001D720E"/>
    <w:rsid w:val="00234371"/>
    <w:rsid w:val="00252BBA"/>
    <w:rsid w:val="002F3E42"/>
    <w:rsid w:val="003A6468"/>
    <w:rsid w:val="00435EA6"/>
    <w:rsid w:val="004578E5"/>
    <w:rsid w:val="004807BE"/>
    <w:rsid w:val="00532EE8"/>
    <w:rsid w:val="00660765"/>
    <w:rsid w:val="0066539A"/>
    <w:rsid w:val="00760E97"/>
    <w:rsid w:val="00783940"/>
    <w:rsid w:val="007A5366"/>
    <w:rsid w:val="008B473F"/>
    <w:rsid w:val="009817B6"/>
    <w:rsid w:val="00A2680E"/>
    <w:rsid w:val="00B4145B"/>
    <w:rsid w:val="00B61019"/>
    <w:rsid w:val="00BB5CDC"/>
    <w:rsid w:val="00BF5C2F"/>
    <w:rsid w:val="00C242D5"/>
    <w:rsid w:val="00C9745F"/>
    <w:rsid w:val="00D6054F"/>
    <w:rsid w:val="00D77472"/>
    <w:rsid w:val="00D920FD"/>
    <w:rsid w:val="00DB1A60"/>
    <w:rsid w:val="00DC0AC1"/>
    <w:rsid w:val="00E606E8"/>
    <w:rsid w:val="00ED3C51"/>
    <w:rsid w:val="00F431D1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84657-8061-41A7-A4A3-8D296BF9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6E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4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42D5"/>
    <w:rPr>
      <w:b/>
      <w:bCs/>
    </w:rPr>
  </w:style>
  <w:style w:type="paragraph" w:styleId="a6">
    <w:name w:val="List Paragraph"/>
    <w:basedOn w:val="a"/>
    <w:uiPriority w:val="34"/>
    <w:qFormat/>
    <w:rsid w:val="00C242D5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C2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2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42D5"/>
  </w:style>
  <w:style w:type="paragraph" w:styleId="a7">
    <w:name w:val="header"/>
    <w:basedOn w:val="a"/>
    <w:link w:val="a8"/>
    <w:uiPriority w:val="99"/>
    <w:unhideWhenUsed/>
    <w:rsid w:val="0025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BBA"/>
  </w:style>
  <w:style w:type="paragraph" w:styleId="a9">
    <w:name w:val="footer"/>
    <w:basedOn w:val="a"/>
    <w:link w:val="aa"/>
    <w:uiPriority w:val="99"/>
    <w:unhideWhenUsed/>
    <w:rsid w:val="0025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Maksim Kyzlasov</cp:lastModifiedBy>
  <cp:revision>15</cp:revision>
  <dcterms:created xsi:type="dcterms:W3CDTF">2026-03-22T10:48:00Z</dcterms:created>
  <dcterms:modified xsi:type="dcterms:W3CDTF">2026-03-26T00:42:00Z</dcterms:modified>
</cp:coreProperties>
</file>